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9D" w:rsidRPr="00B5105F" w:rsidRDefault="00542CDD" w:rsidP="00D22800">
      <w:pPr>
        <w:pStyle w:val="Title"/>
        <w:jc w:val="center"/>
        <w:rPr>
          <w:rFonts w:ascii="Arial" w:hAnsi="Arial" w:cs="Arial"/>
        </w:rPr>
      </w:pPr>
      <w:r w:rsidRPr="00742372">
        <w:rPr>
          <w:rFonts w:ascii="Arial" w:hAnsi="Arial" w:cs="Arial"/>
          <w:sz w:val="48"/>
          <w:szCs w:val="48"/>
        </w:rPr>
        <w:t>A Stocktake of New Zealand’s Housing</w:t>
      </w:r>
      <w:r w:rsidR="00940C2C" w:rsidRPr="00B5105F">
        <w:rPr>
          <w:rFonts w:ascii="Arial" w:hAnsi="Arial" w:cs="Arial"/>
        </w:rPr>
        <w:t xml:space="preserve"> </w:t>
      </w:r>
      <w:proofErr w:type="gramStart"/>
      <w:r w:rsidR="00940C2C" w:rsidRPr="00B5105F">
        <w:rPr>
          <w:rFonts w:ascii="Arial" w:hAnsi="Arial" w:cs="Arial"/>
          <w:sz w:val="40"/>
          <w:szCs w:val="40"/>
        </w:rPr>
        <w:t>By</w:t>
      </w:r>
      <w:proofErr w:type="gramEnd"/>
      <w:r w:rsidR="00940C2C" w:rsidRPr="00B5105F">
        <w:rPr>
          <w:rFonts w:ascii="Arial" w:hAnsi="Arial" w:cs="Arial"/>
          <w:sz w:val="40"/>
          <w:szCs w:val="40"/>
        </w:rPr>
        <w:t xml:space="preserve"> the </w:t>
      </w:r>
      <w:bookmarkStart w:id="0" w:name="_GoBack"/>
      <w:bookmarkEnd w:id="0"/>
      <w:r w:rsidR="00940C2C" w:rsidRPr="00B5105F">
        <w:rPr>
          <w:rFonts w:ascii="Arial" w:hAnsi="Arial" w:cs="Arial"/>
          <w:sz w:val="40"/>
          <w:szCs w:val="40"/>
        </w:rPr>
        <w:t>Numbers</w:t>
      </w:r>
    </w:p>
    <w:p w:rsidR="0040742F" w:rsidRPr="00B5105F" w:rsidRDefault="0040742F" w:rsidP="0040742F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There are now more than 1.9 million private dwellings in New Zealand, providing housing for 4.9 million New Zealanders –</w:t>
      </w:r>
      <w:r w:rsidR="00046BF6" w:rsidRPr="00B5105F">
        <w:t xml:space="preserve"> </w:t>
      </w:r>
      <w:r w:rsidRPr="00B5105F">
        <w:t>an occupancy rate of 2.6 people per dwelling.</w:t>
      </w:r>
    </w:p>
    <w:p w:rsidR="00CF6CB9" w:rsidRPr="00B5105F" w:rsidRDefault="00CF6CB9" w:rsidP="0040742F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 xml:space="preserve">70% of the new households formed over the past decade are renters. </w:t>
      </w:r>
    </w:p>
    <w:p w:rsidR="00542CDD" w:rsidRPr="00B5105F" w:rsidRDefault="00542CDD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574,000 households in New Zealand are renters</w:t>
      </w:r>
      <w:r w:rsidR="00046BF6" w:rsidRPr="00B5105F">
        <w:t>.</w:t>
      </w:r>
    </w:p>
    <w:p w:rsidR="00542CDD" w:rsidRPr="00B5105F" w:rsidRDefault="00542CDD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190,000 of private tenant houses receive the Accommodation Supplement</w:t>
      </w:r>
      <w:r w:rsidR="00046BF6" w:rsidRPr="00B5105F">
        <w:t>.</w:t>
      </w:r>
    </w:p>
    <w:p w:rsidR="00B96ADE" w:rsidRPr="00B5105F" w:rsidRDefault="00B96ADE" w:rsidP="00B96ADE">
      <w:pPr>
        <w:pStyle w:val="ListParagraph"/>
        <w:numPr>
          <w:ilvl w:val="1"/>
          <w:numId w:val="1"/>
        </w:numPr>
      </w:pPr>
      <w:r w:rsidRPr="00B5105F">
        <w:t xml:space="preserve">There were 6,182 households in need of a state house in the December </w:t>
      </w:r>
      <w:r w:rsidR="0040742F" w:rsidRPr="00B5105F">
        <w:t xml:space="preserve">2017 </w:t>
      </w:r>
      <w:r w:rsidRPr="00B5105F">
        <w:t xml:space="preserve">quarter. </w:t>
      </w:r>
    </w:p>
    <w:p w:rsidR="0040742F" w:rsidRPr="00B5105F" w:rsidRDefault="00D846A8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Of households paying more than 40% of their income in housing, 60-65% are tenants, despite renters making up 36% of households overall.</w:t>
      </w:r>
    </w:p>
    <w:p w:rsidR="00542CDD" w:rsidRPr="00B5105F" w:rsidRDefault="00542CDD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Population growth outstripped housing stock growth by 2.1 per cent resulting in the housing shortage</w:t>
      </w:r>
    </w:p>
    <w:p w:rsidR="00F82C1C" w:rsidRPr="00B5105F" w:rsidRDefault="00527188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 xml:space="preserve">The proportion of children younger than 15 living in rental dwellings increased more than for the total population between 1986 and 2013, from 26.1% to 43.1% – up 65%. </w:t>
      </w:r>
    </w:p>
    <w:p w:rsidR="00527188" w:rsidRPr="00B5105F" w:rsidRDefault="00CC18CD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From 2012-2017 rents for three-bedroom homes rose 25% while wages rose just 14%.</w:t>
      </w:r>
    </w:p>
    <w:p w:rsidR="0087404F" w:rsidRPr="00B5105F" w:rsidRDefault="0087404F" w:rsidP="00F82C1C">
      <w:pPr>
        <w:pStyle w:val="ListParagraph"/>
        <w:numPr>
          <w:ilvl w:val="1"/>
          <w:numId w:val="1"/>
        </w:numPr>
      </w:pPr>
      <w:r w:rsidRPr="00B5105F">
        <w:t>This average cost of building a house is now $395,000 nationally and $455,00</w:t>
      </w:r>
      <w:r w:rsidR="00046BF6" w:rsidRPr="00B5105F">
        <w:t>0</w:t>
      </w:r>
      <w:r w:rsidRPr="00B5105F">
        <w:t xml:space="preserve"> in Auckland.</w:t>
      </w:r>
      <w:r w:rsidR="008D0C19" w:rsidRPr="00B5105F">
        <w:t xml:space="preserve"> This does not include the cost of land.</w:t>
      </w:r>
    </w:p>
    <w:p w:rsidR="00542CDD" w:rsidRPr="00B5105F" w:rsidRDefault="00542CDD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Over the last decade Auckland has accounted for 30 per cent of new dwelling consents but received 47 per cent of New Zealand’s population growth</w:t>
      </w:r>
    </w:p>
    <w:p w:rsidR="00542CDD" w:rsidRPr="00B5105F" w:rsidRDefault="00542CDD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Over the last decade the number of dwellings owned or managed by Housing NZ peaked in mid-2011 at 69,717 units falling to 62,917 units in June 2017</w:t>
      </w:r>
    </w:p>
    <w:p w:rsidR="00542CDD" w:rsidRPr="00B5105F" w:rsidRDefault="00542CDD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A recent BRANZ report found that 36 per cent of Auckland tenants who moved in the past two years did so because the house they were renting had been sold</w:t>
      </w:r>
    </w:p>
    <w:p w:rsidR="00542CDD" w:rsidRPr="00B5105F" w:rsidRDefault="00542CDD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29 per cent of New Zealand households struggled to afford their power bills, spent a larger part of their income on power, or often felt cold</w:t>
      </w:r>
    </w:p>
    <w:p w:rsidR="00542CDD" w:rsidRPr="00B5105F" w:rsidRDefault="00542CDD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32 per cent of rental properties are being ‘poorly maintained’ compared to 14 per cent of owner-occupied properties.</w:t>
      </w:r>
    </w:p>
    <w:p w:rsidR="00CF6CB9" w:rsidRPr="00B5105F" w:rsidRDefault="00CF6CB9" w:rsidP="00542CDD">
      <w:pPr>
        <w:pStyle w:val="ListParagraph"/>
        <w:numPr>
          <w:ilvl w:val="1"/>
          <w:numId w:val="1"/>
        </w:numPr>
        <w:spacing w:before="120" w:line="276" w:lineRule="auto"/>
      </w:pPr>
      <w:r w:rsidRPr="00B5105F">
        <w:t>The number of MSD housing assessments rose from 40% to 58% in the past year.</w:t>
      </w:r>
    </w:p>
    <w:p w:rsidR="00046BF6" w:rsidRPr="00B5105F" w:rsidRDefault="00046BF6" w:rsidP="00046BF6">
      <w:pPr>
        <w:pStyle w:val="ListParagraph"/>
        <w:numPr>
          <w:ilvl w:val="1"/>
          <w:numId w:val="1"/>
        </w:numPr>
      </w:pPr>
      <w:r w:rsidRPr="00B5105F">
        <w:t>Child asthma was estimated to have cost $58.3 million in 2013.</w:t>
      </w:r>
    </w:p>
    <w:p w:rsidR="00CF6CB9" w:rsidRPr="00B5105F" w:rsidRDefault="00CF6CB9" w:rsidP="00F82C1C">
      <w:pPr>
        <w:pStyle w:val="ListParagraph"/>
        <w:spacing w:before="120" w:line="276" w:lineRule="auto"/>
        <w:ind w:left="1440"/>
      </w:pPr>
    </w:p>
    <w:sectPr w:rsidR="00CF6CB9" w:rsidRPr="00B51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9CE"/>
    <w:multiLevelType w:val="hybridMultilevel"/>
    <w:tmpl w:val="465469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262"/>
    <w:multiLevelType w:val="hybridMultilevel"/>
    <w:tmpl w:val="521454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6F4F"/>
    <w:multiLevelType w:val="hybridMultilevel"/>
    <w:tmpl w:val="9D8C9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B4A"/>
    <w:multiLevelType w:val="hybridMultilevel"/>
    <w:tmpl w:val="A2DA12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8C0"/>
    <w:multiLevelType w:val="hybridMultilevel"/>
    <w:tmpl w:val="F36610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4251F"/>
    <w:multiLevelType w:val="hybridMultilevel"/>
    <w:tmpl w:val="A432A9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10C0"/>
    <w:multiLevelType w:val="multilevel"/>
    <w:tmpl w:val="265C1E48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71BE5D39"/>
    <w:multiLevelType w:val="hybridMultilevel"/>
    <w:tmpl w:val="0E3EC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DD"/>
    <w:rsid w:val="00043795"/>
    <w:rsid w:val="00046BF6"/>
    <w:rsid w:val="000C012E"/>
    <w:rsid w:val="00105562"/>
    <w:rsid w:val="002B5DB2"/>
    <w:rsid w:val="0040742F"/>
    <w:rsid w:val="004216A9"/>
    <w:rsid w:val="004A099B"/>
    <w:rsid w:val="00527188"/>
    <w:rsid w:val="00534253"/>
    <w:rsid w:val="00542CDD"/>
    <w:rsid w:val="005B7392"/>
    <w:rsid w:val="005F7C9D"/>
    <w:rsid w:val="00645DA1"/>
    <w:rsid w:val="0067519A"/>
    <w:rsid w:val="007060EA"/>
    <w:rsid w:val="007417CF"/>
    <w:rsid w:val="00742372"/>
    <w:rsid w:val="00762ECA"/>
    <w:rsid w:val="007D2E93"/>
    <w:rsid w:val="0084171F"/>
    <w:rsid w:val="008550C9"/>
    <w:rsid w:val="0087404F"/>
    <w:rsid w:val="008D0C19"/>
    <w:rsid w:val="00940C2C"/>
    <w:rsid w:val="009427E3"/>
    <w:rsid w:val="00A67712"/>
    <w:rsid w:val="00A70959"/>
    <w:rsid w:val="00B5105F"/>
    <w:rsid w:val="00B96ADE"/>
    <w:rsid w:val="00CC18CD"/>
    <w:rsid w:val="00CD6B3C"/>
    <w:rsid w:val="00CF3542"/>
    <w:rsid w:val="00CF6CB9"/>
    <w:rsid w:val="00D22800"/>
    <w:rsid w:val="00D846A8"/>
    <w:rsid w:val="00DE6EE2"/>
    <w:rsid w:val="00EA0A5F"/>
    <w:rsid w:val="00F173A5"/>
    <w:rsid w:val="00F70B16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DF881-B224-4E93-A8D8-3369577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2CDD"/>
    <w:pPr>
      <w:pBdr>
        <w:bottom w:val="single" w:sz="4" w:space="1" w:color="auto"/>
      </w:pBdr>
      <w:spacing w:before="360" w:after="120" w:line="240" w:lineRule="auto"/>
      <w:jc w:val="both"/>
      <w:outlineLvl w:val="0"/>
    </w:pPr>
    <w:rPr>
      <w:rFonts w:ascii="Arial" w:eastAsia="Times New Roman" w:hAnsi="Arial" w:cs="Arial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542CDD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CDD"/>
    <w:rPr>
      <w:rFonts w:ascii="Arial" w:eastAsia="Times New Roman" w:hAnsi="Arial" w:cs="Arial"/>
      <w:b/>
      <w:bCs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542CDD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aliases w:val="List Paragraph1,List Paragraph11,Dot pt,F5 List Paragraph,No Spacing1,List Paragraph Char Char Char,Indicator Text,Colorful List - Accent 11,Numbered Para 1,Bullet 1,Párrafo de lista,List Paragraph2,Bullets,Rec para"/>
    <w:basedOn w:val="Normal"/>
    <w:uiPriority w:val="34"/>
    <w:qFormat/>
    <w:rsid w:val="00542CDD"/>
    <w:pPr>
      <w:spacing w:before="60" w:after="120" w:line="240" w:lineRule="auto"/>
      <w:ind w:left="720"/>
      <w:contextualSpacing/>
    </w:pPr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2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2C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542CDD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42CD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42CD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42CD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42C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DD"/>
    <w:rPr>
      <w:rFonts w:ascii="Tahoma" w:hAnsi="Tahoma" w:cs="Tahoma"/>
      <w:sz w:val="16"/>
      <w:szCs w:val="16"/>
    </w:rPr>
  </w:style>
  <w:style w:type="paragraph" w:customStyle="1" w:styleId="BodyText-Numbered">
    <w:name w:val="Body Text - Numbered"/>
    <w:basedOn w:val="BodyText"/>
    <w:link w:val="BodyText-NumberedChar"/>
    <w:qFormat/>
    <w:rsid w:val="00542CDD"/>
    <w:pPr>
      <w:numPr>
        <w:numId w:val="6"/>
      </w:numPr>
      <w:spacing w:after="20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542CDD"/>
    <w:rPr>
      <w:rFonts w:ascii="Arial" w:eastAsia="Times New Roman" w:hAnsi="Arial" w:cs="Arial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CDD"/>
  </w:style>
  <w:style w:type="character" w:customStyle="1" w:styleId="Heading4Char">
    <w:name w:val="Heading 4 Char"/>
    <w:basedOn w:val="DefaultParagraphFont"/>
    <w:link w:val="Heading4"/>
    <w:uiPriority w:val="9"/>
    <w:rsid w:val="00542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417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E07C-5E8F-414F-929A-AF7F8F71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 Comments</dc:creator>
  <cp:keywords/>
  <dc:description/>
  <cp:lastModifiedBy>Danya Levy</cp:lastModifiedBy>
  <cp:revision>21</cp:revision>
  <cp:lastPrinted>2018-02-01T23:35:00Z</cp:lastPrinted>
  <dcterms:created xsi:type="dcterms:W3CDTF">2018-02-01T22:47:00Z</dcterms:created>
  <dcterms:modified xsi:type="dcterms:W3CDTF">2018-02-09T01:02:00Z</dcterms:modified>
</cp:coreProperties>
</file>